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center"/>
        <w:rPr>
          <w:rFonts w:ascii="Oxygen" w:cs="Oxygen" w:eastAsia="Oxygen" w:hAnsi="Oxygen"/>
        </w:rPr>
      </w:pPr>
      <w:r w:rsidDel="00000000" w:rsidR="00000000" w:rsidRPr="00000000">
        <w:rPr>
          <w:rFonts w:ascii="Oxygen" w:cs="Oxygen" w:eastAsia="Oxygen" w:hAnsi="Oxygen"/>
          <w:b w:val="1"/>
          <w:rtl w:val="0"/>
        </w:rPr>
        <w:t xml:space="preserve">Event Attendance for </w:t>
      </w:r>
      <w:r w:rsidDel="00000000" w:rsidR="00000000" w:rsidRPr="00000000">
        <w:rPr>
          <w:rFonts w:ascii="Oxygen" w:cs="Oxygen" w:eastAsia="Oxygen" w:hAnsi="Oxygen"/>
          <w:b w:val="1"/>
          <w:shd w:fill="f1c232" w:val="clear"/>
          <w:rtl w:val="0"/>
        </w:rPr>
        <w:t xml:space="preserve">[Master Event Name]</w:t>
      </w:r>
      <w:r w:rsidDel="00000000" w:rsidR="00000000" w:rsidRPr="00000000">
        <w:rPr>
          <w:rtl w:val="0"/>
        </w:rPr>
      </w:r>
    </w:p>
    <w:p w:rsidR="00000000" w:rsidDel="00000000" w:rsidP="00000000" w:rsidRDefault="00000000" w:rsidRPr="00000000" w14:paraId="00000002">
      <w:pPr>
        <w:spacing w:after="200" w:lineRule="auto"/>
        <w:rPr>
          <w:rFonts w:ascii="Oxygen" w:cs="Oxygen" w:eastAsia="Oxygen" w:hAnsi="Oxygen"/>
          <w:b w:val="1"/>
        </w:rPr>
      </w:pPr>
      <w:r w:rsidDel="00000000" w:rsidR="00000000" w:rsidRPr="00000000">
        <w:rPr>
          <w:rFonts w:ascii="Oxygen" w:cs="Oxygen" w:eastAsia="Oxygen" w:hAnsi="Oxygen"/>
          <w:rtl w:val="0"/>
        </w:rPr>
        <w:t xml:space="preserve">Thank you for your help checking people in to an event! Below are the instructions for using the scanners. </w:t>
      </w:r>
      <w:r w:rsidDel="00000000" w:rsidR="00000000" w:rsidRPr="00000000">
        <w:rPr>
          <w:rFonts w:ascii="Oxygen" w:cs="Oxygen" w:eastAsia="Oxygen" w:hAnsi="Oxygen"/>
          <w:b w:val="1"/>
          <w:rtl w:val="0"/>
        </w:rPr>
        <w:t xml:space="preserve">If you are using your own device, skip down to #5.</w:t>
      </w:r>
    </w:p>
    <w:p w:rsidR="00000000" w:rsidDel="00000000" w:rsidP="00000000" w:rsidRDefault="00000000" w:rsidRPr="00000000" w14:paraId="00000003">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Power on the device</w:t>
      </w:r>
    </w:p>
    <w:p w:rsidR="00000000" w:rsidDel="00000000" w:rsidP="00000000" w:rsidRDefault="00000000" w:rsidRPr="00000000" w14:paraId="00000004">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If the device is not already turned on, long press on the power button (either along the top edge of the device, or a red button by the keypad)</w:t>
      </w:r>
    </w:p>
    <w:p w:rsidR="00000000" w:rsidDel="00000000" w:rsidP="00000000" w:rsidRDefault="00000000" w:rsidRPr="00000000" w14:paraId="00000005">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From the bottom edge of the screen, swipe up to open to the Home screen</w:t>
      </w:r>
    </w:p>
    <w:p w:rsidR="00000000" w:rsidDel="00000000" w:rsidP="00000000" w:rsidRDefault="00000000" w:rsidRPr="00000000" w14:paraId="00000006">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Ignore/close any alerts or windows that open automatically</w:t>
      </w:r>
    </w:p>
    <w:p w:rsidR="00000000" w:rsidDel="00000000" w:rsidP="00000000" w:rsidRDefault="00000000" w:rsidRPr="00000000" w14:paraId="00000007">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Make sure it’s connected to a network</w:t>
      </w:r>
    </w:p>
    <w:p w:rsidR="00000000" w:rsidDel="00000000" w:rsidP="00000000" w:rsidRDefault="00000000" w:rsidRPr="00000000" w14:paraId="00000008">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If the device has a yellow highlighter mark along the side edges, it has cellular networking capabilities and doesn’t require connecting to a network</w:t>
      </w:r>
    </w:p>
    <w:p w:rsidR="00000000" w:rsidDel="00000000" w:rsidP="00000000" w:rsidRDefault="00000000" w:rsidRPr="00000000" w14:paraId="00000009">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If you are connecting to WiFi, tap “WiFi Manager” on the Home screen </w:t>
      </w:r>
    </w:p>
    <w:p w:rsidR="00000000" w:rsidDel="00000000" w:rsidP="00000000" w:rsidRDefault="00000000" w:rsidRPr="00000000" w14:paraId="0000000A">
      <w:pPr>
        <w:numPr>
          <w:ilvl w:val="2"/>
          <w:numId w:val="1"/>
        </w:numPr>
        <w:ind w:left="2160" w:hanging="360"/>
        <w:rPr>
          <w:rFonts w:ascii="Oxygen" w:cs="Oxygen" w:eastAsia="Oxygen" w:hAnsi="Oxygen"/>
          <w:u w:val="none"/>
        </w:rPr>
      </w:pPr>
      <w:r w:rsidDel="00000000" w:rsidR="00000000" w:rsidRPr="00000000">
        <w:rPr>
          <w:rFonts w:ascii="Oxygen" w:cs="Oxygen" w:eastAsia="Oxygen" w:hAnsi="Oxygen"/>
          <w:rtl w:val="0"/>
        </w:rPr>
        <w:t xml:space="preserve">Find the</w:t>
      </w:r>
      <w:r w:rsidDel="00000000" w:rsidR="00000000" w:rsidRPr="00000000">
        <w:rPr>
          <w:rFonts w:ascii="Oxygen" w:cs="Oxygen" w:eastAsia="Oxygen" w:hAnsi="Oxygen"/>
          <w:shd w:fill="f1c232" w:val="clear"/>
          <w:rtl w:val="0"/>
        </w:rPr>
        <w:t xml:space="preserve"> [network name] </w:t>
      </w:r>
      <w:r w:rsidDel="00000000" w:rsidR="00000000" w:rsidRPr="00000000">
        <w:rPr>
          <w:rFonts w:ascii="Oxygen" w:cs="Oxygen" w:eastAsia="Oxygen" w:hAnsi="Oxygen"/>
          <w:rtl w:val="0"/>
        </w:rPr>
        <w:t xml:space="preserve">network</w:t>
      </w:r>
    </w:p>
    <w:p w:rsidR="00000000" w:rsidDel="00000000" w:rsidP="00000000" w:rsidRDefault="00000000" w:rsidRPr="00000000" w14:paraId="0000000B">
      <w:pPr>
        <w:numPr>
          <w:ilvl w:val="2"/>
          <w:numId w:val="1"/>
        </w:numPr>
        <w:ind w:left="2160" w:hanging="360"/>
        <w:rPr>
          <w:rFonts w:ascii="Oxygen" w:cs="Oxygen" w:eastAsia="Oxygen" w:hAnsi="Oxygen"/>
          <w:u w:val="none"/>
        </w:rPr>
      </w:pPr>
      <w:r w:rsidDel="00000000" w:rsidR="00000000" w:rsidRPr="00000000">
        <w:rPr>
          <w:rFonts w:ascii="Oxygen" w:cs="Oxygen" w:eastAsia="Oxygen" w:hAnsi="Oxygen"/>
          <w:rtl w:val="0"/>
        </w:rPr>
        <w:t xml:space="preserve">Enter the password provided to you separately, OR</w:t>
      </w:r>
    </w:p>
    <w:p w:rsidR="00000000" w:rsidDel="00000000" w:rsidP="00000000" w:rsidRDefault="00000000" w:rsidRPr="00000000" w14:paraId="0000000C">
      <w:pPr>
        <w:numPr>
          <w:ilvl w:val="2"/>
          <w:numId w:val="1"/>
        </w:numPr>
        <w:ind w:left="2160" w:hanging="360"/>
        <w:rPr>
          <w:rFonts w:ascii="Oxygen" w:cs="Oxygen" w:eastAsia="Oxygen" w:hAnsi="Oxygen"/>
          <w:u w:val="none"/>
        </w:rPr>
      </w:pPr>
      <w:r w:rsidDel="00000000" w:rsidR="00000000" w:rsidRPr="00000000">
        <w:rPr>
          <w:rFonts w:ascii="Oxygen" w:cs="Oxygen" w:eastAsia="Oxygen" w:hAnsi="Oxygen"/>
          <w:rtl w:val="0"/>
        </w:rPr>
        <w:t xml:space="preserve">Wait for the captive portal to pop up (typical for many Guest networks) and follow the instructions to get connected</w:t>
      </w:r>
    </w:p>
    <w:p w:rsidR="00000000" w:rsidDel="00000000" w:rsidP="00000000" w:rsidRDefault="00000000" w:rsidRPr="00000000" w14:paraId="0000000D">
      <w:pPr>
        <w:numPr>
          <w:ilvl w:val="2"/>
          <w:numId w:val="1"/>
        </w:numPr>
        <w:ind w:left="2160" w:hanging="360"/>
        <w:rPr>
          <w:rFonts w:ascii="Oxygen" w:cs="Oxygen" w:eastAsia="Oxygen" w:hAnsi="Oxygen"/>
          <w:u w:val="none"/>
        </w:rPr>
      </w:pPr>
      <w:r w:rsidDel="00000000" w:rsidR="00000000" w:rsidRPr="00000000">
        <w:rPr>
          <w:rFonts w:ascii="Oxygen" w:cs="Oxygen" w:eastAsia="Oxygen" w:hAnsi="Oxygen"/>
          <w:rtl w:val="0"/>
        </w:rPr>
        <w:t xml:space="preserve">If the portal requires an email address and you were not given one separately, use </w:t>
      </w:r>
      <w:r w:rsidDel="00000000" w:rsidR="00000000" w:rsidRPr="00000000">
        <w:rPr>
          <w:rFonts w:ascii="Oxygen" w:cs="Oxygen" w:eastAsia="Oxygen" w:hAnsi="Oxygen"/>
          <w:b w:val="1"/>
          <w:i w:val="1"/>
          <w:rtl w:val="0"/>
        </w:rPr>
        <w:t xml:space="preserve">sigops+####@alumniq.com</w:t>
      </w:r>
      <w:r w:rsidDel="00000000" w:rsidR="00000000" w:rsidRPr="00000000">
        <w:rPr>
          <w:rFonts w:ascii="Oxygen" w:cs="Oxygen" w:eastAsia="Oxygen" w:hAnsi="Oxygen"/>
          <w:rtl w:val="0"/>
        </w:rPr>
        <w:t xml:space="preserve">, where the 4 digits match the number on the AlumnIQ sticker on the back of the device. </w:t>
      </w:r>
    </w:p>
    <w:p w:rsidR="00000000" w:rsidDel="00000000" w:rsidP="00000000" w:rsidRDefault="00000000" w:rsidRPr="00000000" w14:paraId="0000000E">
      <w:pPr>
        <w:numPr>
          <w:ilvl w:val="1"/>
          <w:numId w:val="1"/>
        </w:numPr>
        <w:ind w:left="1440" w:hanging="360"/>
        <w:rPr>
          <w:rFonts w:ascii="Oxygen" w:cs="Oxygen" w:eastAsia="Oxygen" w:hAnsi="Oxygen"/>
        </w:rPr>
      </w:pPr>
      <w:r w:rsidDel="00000000" w:rsidR="00000000" w:rsidRPr="00000000">
        <w:rPr>
          <w:rFonts w:ascii="Oxygen" w:cs="Oxygen" w:eastAsia="Oxygen" w:hAnsi="Oxygen"/>
          <w:rtl w:val="0"/>
        </w:rPr>
        <w:t xml:space="preserve">If you are connecting to a hotspot, tap “WiFi Manager” on the home screen</w:t>
      </w:r>
    </w:p>
    <w:p w:rsidR="00000000" w:rsidDel="00000000" w:rsidP="00000000" w:rsidRDefault="00000000" w:rsidRPr="00000000" w14:paraId="0000000F">
      <w:pPr>
        <w:numPr>
          <w:ilvl w:val="2"/>
          <w:numId w:val="1"/>
        </w:numPr>
        <w:ind w:left="2160" w:hanging="360"/>
        <w:rPr>
          <w:rFonts w:ascii="Oxygen" w:cs="Oxygen" w:eastAsia="Oxygen" w:hAnsi="Oxygen"/>
        </w:rPr>
      </w:pPr>
      <w:r w:rsidDel="00000000" w:rsidR="00000000" w:rsidRPr="00000000">
        <w:rPr>
          <w:rFonts w:ascii="Oxygen" w:cs="Oxygen" w:eastAsia="Oxygen" w:hAnsi="Oxygen"/>
          <w:rtl w:val="0"/>
        </w:rPr>
        <w:t xml:space="preserve">Find the</w:t>
      </w:r>
      <w:r w:rsidDel="00000000" w:rsidR="00000000" w:rsidRPr="00000000">
        <w:rPr>
          <w:rFonts w:ascii="Oxygen" w:cs="Oxygen" w:eastAsia="Oxygen" w:hAnsi="Oxygen"/>
          <w:shd w:fill="f1c232" w:val="clear"/>
          <w:rtl w:val="0"/>
        </w:rPr>
        <w:t xml:space="preserve"> [network name]</w:t>
      </w:r>
      <w:r w:rsidDel="00000000" w:rsidR="00000000" w:rsidRPr="00000000">
        <w:rPr>
          <w:rFonts w:ascii="Oxygen" w:cs="Oxygen" w:eastAsia="Oxygen" w:hAnsi="Oxygen"/>
          <w:rtl w:val="0"/>
        </w:rPr>
        <w:t xml:space="preserve"> network</w:t>
      </w:r>
    </w:p>
    <w:p w:rsidR="00000000" w:rsidDel="00000000" w:rsidP="00000000" w:rsidRDefault="00000000" w:rsidRPr="00000000" w14:paraId="00000010">
      <w:pPr>
        <w:numPr>
          <w:ilvl w:val="2"/>
          <w:numId w:val="1"/>
        </w:numPr>
        <w:ind w:left="2160" w:hanging="360"/>
        <w:rPr>
          <w:rFonts w:ascii="Oxygen" w:cs="Oxygen" w:eastAsia="Oxygen" w:hAnsi="Oxygen"/>
        </w:rPr>
      </w:pPr>
      <w:r w:rsidDel="00000000" w:rsidR="00000000" w:rsidRPr="00000000">
        <w:rPr>
          <w:rFonts w:ascii="Oxygen" w:cs="Oxygen" w:eastAsia="Oxygen" w:hAnsi="Oxygen"/>
          <w:rtl w:val="0"/>
        </w:rPr>
        <w:t xml:space="preserve">Enter the password provided to you separately</w:t>
      </w:r>
    </w:p>
    <w:p w:rsidR="00000000" w:rsidDel="00000000" w:rsidP="00000000" w:rsidRDefault="00000000" w:rsidRPr="00000000" w14:paraId="00000011">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Login to Gatekeeper</w:t>
      </w:r>
    </w:p>
    <w:p w:rsidR="00000000" w:rsidDel="00000000" w:rsidP="00000000" w:rsidRDefault="00000000" w:rsidRPr="00000000" w14:paraId="00000012">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Once connected, tap the “Gatekeeper” icon at the bottom of the Home screen</w:t>
      </w:r>
    </w:p>
    <w:p w:rsidR="00000000" w:rsidDel="00000000" w:rsidP="00000000" w:rsidRDefault="00000000" w:rsidRPr="00000000" w14:paraId="00000013">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A dark blue screen with AlumnIQ logo will appear with a few buttons</w:t>
      </w:r>
    </w:p>
    <w:p w:rsidR="00000000" w:rsidDel="00000000" w:rsidP="00000000" w:rsidRDefault="00000000" w:rsidRPr="00000000" w14:paraId="00000014">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Tap the first one labeled “I have an iqKey” </w:t>
      </w:r>
    </w:p>
    <w:p w:rsidR="00000000" w:rsidDel="00000000" w:rsidP="00000000" w:rsidRDefault="00000000" w:rsidRPr="00000000" w14:paraId="00000015">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Use the device to scan the QR code provided to you (either printed or by email)</w:t>
      </w:r>
    </w:p>
    <w:p w:rsidR="00000000" w:rsidDel="00000000" w:rsidP="00000000" w:rsidRDefault="00000000" w:rsidRPr="00000000" w14:paraId="00000016">
      <w:pPr>
        <w:spacing w:line="240" w:lineRule="auto"/>
        <w:rPr>
          <w:rFonts w:ascii="Oxygen" w:cs="Oxygen" w:eastAsia="Oxygen" w:hAnsi="Oxygen"/>
          <w:b w:val="1"/>
        </w:rPr>
      </w:pPr>
      <w:r w:rsidDel="00000000" w:rsidR="00000000" w:rsidRPr="00000000">
        <w:rPr>
          <w:rtl w:val="0"/>
        </w:rPr>
      </w:r>
      <w:r w:rsidDel="00000000" w:rsidR="00000000" w:rsidRPr="00000000">
        <w:drawing>
          <wp:anchor allowOverlap="1" behindDoc="0" distB="342900" distT="342900" distL="342900" distR="342900" hidden="0" layoutInCell="1" locked="0" relativeHeight="0" simplePos="0">
            <wp:simplePos x="0" y="0"/>
            <wp:positionH relativeFrom="column">
              <wp:posOffset>342900</wp:posOffset>
            </wp:positionH>
            <wp:positionV relativeFrom="paragraph">
              <wp:posOffset>342900</wp:posOffset>
            </wp:positionV>
            <wp:extent cx="1681163" cy="1812503"/>
            <wp:effectExtent b="12700" l="12700" r="12700" t="12700"/>
            <wp:wrapSquare wrapText="bothSides" distB="342900" distT="342900" distL="342900" distR="342900"/>
            <wp:docPr id="2" name="image2.png"/>
            <a:graphic>
              <a:graphicData uri="http://schemas.openxmlformats.org/drawingml/2006/picture">
                <pic:pic>
                  <pic:nvPicPr>
                    <pic:cNvPr id="0" name="image2.png"/>
                    <pic:cNvPicPr preferRelativeResize="0"/>
                  </pic:nvPicPr>
                  <pic:blipFill>
                    <a:blip r:embed="rId6"/>
                    <a:srcRect b="0" l="0" r="0" t="7388"/>
                    <a:stretch>
                      <a:fillRect/>
                    </a:stretch>
                  </pic:blipFill>
                  <pic:spPr>
                    <a:xfrm>
                      <a:off x="0" y="0"/>
                      <a:ext cx="1681163" cy="1812503"/>
                    </a:xfrm>
                    <a:prstGeom prst="rect"/>
                    <a:ln w="12700">
                      <a:solidFill>
                        <a:srgbClr val="0B5394"/>
                      </a:solidFill>
                      <a:prstDash val="solid"/>
                    </a:ln>
                  </pic:spPr>
                </pic:pic>
              </a:graphicData>
            </a:graphic>
          </wp:anchor>
        </w:drawing>
      </w:r>
    </w:p>
    <w:p w:rsidR="00000000" w:rsidDel="00000000" w:rsidP="00000000" w:rsidRDefault="00000000" w:rsidRPr="00000000" w14:paraId="00000017">
      <w:pPr>
        <w:spacing w:before="200" w:lineRule="auto"/>
        <w:rPr>
          <w:rFonts w:ascii="Oxygen" w:cs="Oxygen" w:eastAsia="Oxygen" w:hAnsi="Oxygen"/>
        </w:rPr>
      </w:pPr>
      <w:r w:rsidDel="00000000" w:rsidR="00000000" w:rsidRPr="00000000">
        <w:rPr>
          <w:rFonts w:ascii="Oxygen" w:cs="Oxygen" w:eastAsia="Oxygen" w:hAnsi="Oxygen"/>
          <w:b w:val="1"/>
          <w:rtl w:val="0"/>
        </w:rPr>
        <w:t xml:space="preserve">Printed iqKey</w:t>
      </w:r>
      <w:r w:rsidDel="00000000" w:rsidR="00000000" w:rsidRPr="00000000">
        <w:rPr>
          <w:rFonts w:ascii="Oxygen" w:cs="Oxygen" w:eastAsia="Oxygen" w:hAnsi="Oxygen"/>
          <w:rtl w:val="0"/>
        </w:rPr>
        <w:tab/>
        <w:tab/>
        <w:tab/>
        <w:tab/>
      </w:r>
    </w:p>
    <w:p w:rsidR="00000000" w:rsidDel="00000000" w:rsidP="00000000" w:rsidRDefault="00000000" w:rsidRPr="00000000" w14:paraId="00000018">
      <w:pPr>
        <w:rPr>
          <w:rFonts w:ascii="Oxygen" w:cs="Oxygen" w:eastAsia="Oxygen" w:hAnsi="Oxygen"/>
          <w:b w:val="1"/>
        </w:rPr>
      </w:pPr>
      <w:r w:rsidDel="00000000" w:rsidR="00000000" w:rsidRPr="00000000">
        <w:rPr>
          <w:rFonts w:ascii="Oxygen" w:cs="Oxygen" w:eastAsia="Oxygen" w:hAnsi="Oxygen"/>
          <w:rtl w:val="0"/>
        </w:rPr>
        <w:t xml:space="preserve">A card was printed for you and included in this packet for your use. It will list the event title. Keep it safe and put it back in the packet before returning.</w:t>
      </w:r>
      <w:r w:rsidDel="00000000" w:rsidR="00000000" w:rsidRPr="00000000">
        <w:rPr>
          <w:rtl w:val="0"/>
        </w:rPr>
      </w:r>
    </w:p>
    <w:p w:rsidR="00000000" w:rsidDel="00000000" w:rsidP="00000000" w:rsidRDefault="00000000" w:rsidRPr="00000000" w14:paraId="00000019">
      <w:pPr>
        <w:ind w:left="720" w:firstLine="720"/>
        <w:rPr>
          <w:rFonts w:ascii="Oxygen" w:cs="Oxygen" w:eastAsia="Oxygen" w:hAnsi="Oxygen"/>
          <w:b w:val="1"/>
        </w:rPr>
      </w:pPr>
      <w:r w:rsidDel="00000000" w:rsidR="00000000" w:rsidRPr="00000000">
        <w:rPr>
          <w:rtl w:val="0"/>
        </w:rPr>
      </w:r>
    </w:p>
    <w:p w:rsidR="00000000" w:rsidDel="00000000" w:rsidP="00000000" w:rsidRDefault="00000000" w:rsidRPr="00000000" w14:paraId="0000001A">
      <w:pPr>
        <w:ind w:left="720" w:firstLine="720"/>
        <w:rPr>
          <w:rFonts w:ascii="Oxygen" w:cs="Oxygen" w:eastAsia="Oxygen" w:hAnsi="Oxygen"/>
          <w:b w:val="1"/>
        </w:rPr>
      </w:pPr>
      <w:r w:rsidDel="00000000" w:rsidR="00000000" w:rsidRPr="00000000">
        <w:rPr>
          <w:rtl w:val="0"/>
        </w:rPr>
      </w:r>
    </w:p>
    <w:p w:rsidR="00000000" w:rsidDel="00000000" w:rsidP="00000000" w:rsidRDefault="00000000" w:rsidRPr="00000000" w14:paraId="0000001B">
      <w:pPr>
        <w:rPr>
          <w:rFonts w:ascii="Oxygen" w:cs="Oxygen" w:eastAsia="Oxygen" w:hAnsi="Oxygen"/>
          <w:b w:val="1"/>
        </w:rPr>
      </w:pPr>
      <w:r w:rsidDel="00000000" w:rsidR="00000000" w:rsidRPr="00000000">
        <w:rPr>
          <w:rtl w:val="0"/>
        </w:rPr>
      </w:r>
    </w:p>
    <w:p w:rsidR="00000000" w:rsidDel="00000000" w:rsidP="00000000" w:rsidRDefault="00000000" w:rsidRPr="00000000" w14:paraId="0000001C">
      <w:pPr>
        <w:rPr>
          <w:rFonts w:ascii="Oxygen" w:cs="Oxygen" w:eastAsia="Oxygen" w:hAnsi="Oxygen"/>
          <w:b w:val="1"/>
        </w:rPr>
      </w:pPr>
      <w:r w:rsidDel="00000000" w:rsidR="00000000" w:rsidRPr="00000000">
        <w:rPr>
          <w:rtl w:val="0"/>
        </w:rPr>
      </w:r>
    </w:p>
    <w:p w:rsidR="00000000" w:rsidDel="00000000" w:rsidP="00000000" w:rsidRDefault="00000000" w:rsidRPr="00000000" w14:paraId="0000001D">
      <w:pPr>
        <w:rPr>
          <w:rFonts w:ascii="Oxygen" w:cs="Oxygen" w:eastAsia="Oxygen" w:hAnsi="Oxygen"/>
          <w:b w:val="1"/>
        </w:rPr>
      </w:pPr>
      <w:r w:rsidDel="00000000" w:rsidR="00000000" w:rsidRPr="00000000">
        <w:rPr>
          <w:rtl w:val="0"/>
        </w:rPr>
      </w:r>
    </w:p>
    <w:p w:rsidR="00000000" w:rsidDel="00000000" w:rsidP="00000000" w:rsidRDefault="00000000" w:rsidRPr="00000000" w14:paraId="0000001E">
      <w:pPr>
        <w:rPr>
          <w:rFonts w:ascii="Oxygen" w:cs="Oxygen" w:eastAsia="Oxygen" w:hAnsi="Oxygen"/>
          <w:b w:val="1"/>
        </w:rPr>
      </w:pPr>
      <w:r w:rsidDel="00000000" w:rsidR="00000000" w:rsidRPr="00000000">
        <w:rPr>
          <w:rtl w:val="0"/>
        </w:rPr>
      </w:r>
    </w:p>
    <w:p w:rsidR="00000000" w:rsidDel="00000000" w:rsidP="00000000" w:rsidRDefault="00000000" w:rsidRPr="00000000" w14:paraId="0000001F">
      <w:pPr>
        <w:rPr>
          <w:rFonts w:ascii="Oxygen" w:cs="Oxygen" w:eastAsia="Oxygen" w:hAnsi="Oxygen"/>
          <w:b w:val="1"/>
        </w:rPr>
      </w:pPr>
      <w:r w:rsidDel="00000000" w:rsidR="00000000" w:rsidRPr="00000000">
        <w:rPr>
          <w:rFonts w:ascii="Oxygen" w:cs="Oxygen" w:eastAsia="Oxygen" w:hAnsi="Oxygen"/>
          <w:b w:val="1"/>
          <w:rtl w:val="0"/>
        </w:rPr>
        <w:t xml:space="preserve">iqKey By Email </w:t>
      </w:r>
      <w:r w:rsidDel="00000000" w:rsidR="00000000" w:rsidRPr="00000000">
        <w:drawing>
          <wp:anchor allowOverlap="1" behindDoc="0" distB="114300" distT="114300" distL="114300" distR="114300" hidden="0" layoutInCell="1" locked="0" relativeHeight="0" simplePos="0">
            <wp:simplePos x="0" y="0"/>
            <wp:positionH relativeFrom="column">
              <wp:posOffset>3629025</wp:posOffset>
            </wp:positionH>
            <wp:positionV relativeFrom="paragraph">
              <wp:posOffset>212383</wp:posOffset>
            </wp:positionV>
            <wp:extent cx="2429008" cy="2106712"/>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429008" cy="2106712"/>
                    </a:xfrm>
                    <a:prstGeom prst="rect"/>
                    <a:ln/>
                  </pic:spPr>
                </pic:pic>
              </a:graphicData>
            </a:graphic>
          </wp:anchor>
        </w:drawing>
      </w:r>
    </w:p>
    <w:p w:rsidR="00000000" w:rsidDel="00000000" w:rsidP="00000000" w:rsidRDefault="00000000" w:rsidRPr="00000000" w14:paraId="00000020">
      <w:pPr>
        <w:rPr>
          <w:rFonts w:ascii="Oxygen" w:cs="Oxygen" w:eastAsia="Oxygen" w:hAnsi="Oxygen"/>
        </w:rPr>
      </w:pPr>
      <w:r w:rsidDel="00000000" w:rsidR="00000000" w:rsidRPr="00000000">
        <w:rPr>
          <w:rFonts w:ascii="Oxygen" w:cs="Oxygen" w:eastAsia="Oxygen" w:hAnsi="Oxygen"/>
          <w:rtl w:val="0"/>
        </w:rPr>
        <w:t xml:space="preserve">You received an email on [Date] from [email address] that looks like this: </w:t>
      </w:r>
    </w:p>
    <w:p w:rsidR="00000000" w:rsidDel="00000000" w:rsidP="00000000" w:rsidRDefault="00000000" w:rsidRPr="00000000" w14:paraId="00000021">
      <w:pPr>
        <w:rPr>
          <w:rFonts w:ascii="Oxygen" w:cs="Oxygen" w:eastAsia="Oxygen" w:hAnsi="Oxygen"/>
        </w:rPr>
      </w:pPr>
      <w:r w:rsidDel="00000000" w:rsidR="00000000" w:rsidRPr="00000000">
        <w:rPr>
          <w:rtl w:val="0"/>
        </w:rPr>
      </w:r>
    </w:p>
    <w:p w:rsidR="00000000" w:rsidDel="00000000" w:rsidP="00000000" w:rsidRDefault="00000000" w:rsidRPr="00000000" w14:paraId="00000022">
      <w:pPr>
        <w:rPr>
          <w:rFonts w:ascii="Oxygen" w:cs="Oxygen" w:eastAsia="Oxygen" w:hAnsi="Oxygen"/>
        </w:rPr>
      </w:pPr>
      <w:r w:rsidDel="00000000" w:rsidR="00000000" w:rsidRPr="00000000">
        <w:rPr>
          <w:rtl w:val="0"/>
        </w:rPr>
      </w:r>
    </w:p>
    <w:p w:rsidR="00000000" w:rsidDel="00000000" w:rsidP="00000000" w:rsidRDefault="00000000" w:rsidRPr="00000000" w14:paraId="00000023">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4">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5">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6">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7">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8">
      <w:pPr>
        <w:ind w:left="720" w:firstLine="0"/>
        <w:rPr>
          <w:rFonts w:ascii="Oxygen" w:cs="Oxygen" w:eastAsia="Oxygen" w:hAnsi="Oxygen"/>
        </w:rPr>
      </w:pPr>
      <w:r w:rsidDel="00000000" w:rsidR="00000000" w:rsidRPr="00000000">
        <w:rPr>
          <w:rtl w:val="0"/>
        </w:rPr>
      </w:r>
    </w:p>
    <w:p w:rsidR="00000000" w:rsidDel="00000000" w:rsidP="00000000" w:rsidRDefault="00000000" w:rsidRPr="00000000" w14:paraId="00000029">
      <w:pPr>
        <w:ind w:left="0" w:firstLine="0"/>
        <w:rPr>
          <w:rFonts w:ascii="Oxygen" w:cs="Oxygen" w:eastAsia="Oxygen" w:hAnsi="Oxygen"/>
        </w:rPr>
        <w:sectPr>
          <w:headerReference r:id="rId8" w:type="default"/>
          <w:headerReference r:id="rId9" w:type="first"/>
          <w:footerReference r:id="rId10" w:type="default"/>
          <w:footerReference r:id="rId11" w:type="first"/>
          <w:pgSz w:h="15840" w:w="12240" w:orient="portrait"/>
          <w:pgMar w:bottom="1440" w:top="1440" w:left="1440" w:right="1440" w:header="144" w:footer="144"/>
          <w:pgNumType w:start="1"/>
          <w:cols w:equalWidth="0" w:num="1">
            <w:col w:space="0" w:w="9360"/>
          </w:cols>
          <w:titlePg w:val="1"/>
        </w:sectPr>
      </w:pPr>
      <w:r w:rsidDel="00000000" w:rsidR="00000000" w:rsidRPr="00000000">
        <w:rPr>
          <w:rtl w:val="0"/>
        </w:rPr>
      </w:r>
    </w:p>
    <w:p w:rsidR="00000000" w:rsidDel="00000000" w:rsidP="00000000" w:rsidRDefault="00000000" w:rsidRPr="00000000" w14:paraId="0000002A">
      <w:pPr>
        <w:widowControl w:val="0"/>
        <w:spacing w:line="240" w:lineRule="auto"/>
        <w:rPr>
          <w:rFonts w:ascii="Oxygen" w:cs="Oxygen" w:eastAsia="Oxygen" w:hAnsi="Oxygen"/>
          <w:b w:val="1"/>
        </w:rPr>
      </w:pPr>
      <w:r w:rsidDel="00000000" w:rsidR="00000000" w:rsidRPr="00000000">
        <w:rPr>
          <w:rtl w:val="0"/>
        </w:rPr>
      </w:r>
    </w:p>
    <w:tbl>
      <w:tblPr>
        <w:tblStyle w:val="Table1"/>
        <w:tblW w:w="9360.0" w:type="dxa"/>
        <w:jc w:val="left"/>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xygen" w:cs="Oxygen" w:eastAsia="Oxygen" w:hAnsi="Oxygen"/>
                <w:b w:val="1"/>
                <w:color w:val="1155cc"/>
                <w:sz w:val="24"/>
                <w:szCs w:val="24"/>
              </w:rPr>
            </w:pPr>
            <w:r w:rsidDel="00000000" w:rsidR="00000000" w:rsidRPr="00000000">
              <w:rPr>
                <w:rFonts w:ascii="Oxygen" w:cs="Oxygen" w:eastAsia="Oxygen" w:hAnsi="Oxygen"/>
                <w:b w:val="1"/>
                <w:color w:val="1155cc"/>
                <w:sz w:val="24"/>
                <w:szCs w:val="24"/>
                <w:rtl w:val="0"/>
              </w:rPr>
              <w:t xml:space="preserve">To capture a scan, you have the option to use one of the buttons on each long edge of the device, or the one on the face of the device, just below the screen. All have a color border.</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xygen" w:cs="Oxygen" w:eastAsia="Oxygen" w:hAnsi="Oxygen"/>
                <w:color w:val="1155cc"/>
                <w:sz w:val="24"/>
                <w:szCs w:val="24"/>
              </w:rPr>
            </w:pPr>
            <w:r w:rsidDel="00000000" w:rsidR="00000000" w:rsidRPr="00000000">
              <w:rPr>
                <w:rtl w:val="0"/>
              </w:rPr>
            </w:r>
            <w:r w:rsidDel="00000000" w:rsidR="00000000" w:rsidRPr="00000000">
              <w:drawing>
                <wp:anchor allowOverlap="1" behindDoc="0" distB="57150" distT="57150" distL="57150" distR="57150" hidden="0" layoutInCell="1" locked="0" relativeHeight="0" simplePos="0">
                  <wp:simplePos x="0" y="0"/>
                  <wp:positionH relativeFrom="column">
                    <wp:posOffset>1000125</wp:posOffset>
                  </wp:positionH>
                  <wp:positionV relativeFrom="paragraph">
                    <wp:posOffset>108496</wp:posOffset>
                  </wp:positionV>
                  <wp:extent cx="839972" cy="3386138"/>
                  <wp:effectExtent b="0" l="0" r="0" t="0"/>
                  <wp:wrapSquare wrapText="bothSides" distB="57150" distT="57150" distL="57150" distR="57150"/>
                  <wp:docPr id="4"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839972" cy="3386138"/>
                          </a:xfrm>
                          <a:prstGeom prst="rect"/>
                          <a:ln/>
                        </pic:spPr>
                      </pic:pic>
                    </a:graphicData>
                  </a:graphic>
                </wp:anchor>
              </w:drawing>
            </w:r>
            <w:r w:rsidDel="00000000" w:rsidR="00000000" w:rsidRPr="00000000">
              <w:drawing>
                <wp:anchor allowOverlap="1" behindDoc="0" distB="57150" distT="57150" distL="57150" distR="57150" hidden="0" layoutInCell="1" locked="0" relativeHeight="0" simplePos="0">
                  <wp:simplePos x="0" y="0"/>
                  <wp:positionH relativeFrom="column">
                    <wp:posOffset>2819400</wp:posOffset>
                  </wp:positionH>
                  <wp:positionV relativeFrom="paragraph">
                    <wp:posOffset>108496</wp:posOffset>
                  </wp:positionV>
                  <wp:extent cx="2114441" cy="3390900"/>
                  <wp:effectExtent b="0" l="0" r="0" t="0"/>
                  <wp:wrapSquare wrapText="bothSides" distB="57150" distT="57150" distL="57150" distR="57150"/>
                  <wp:docPr id="1"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2114441" cy="3390900"/>
                          </a:xfrm>
                          <a:prstGeom prst="rect"/>
                          <a:ln/>
                        </pic:spPr>
                      </pic:pic>
                    </a:graphicData>
                  </a:graphic>
                </wp:anchor>
              </w:drawing>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xygen" w:cs="Oxygen" w:eastAsia="Oxygen" w:hAnsi="Oxygen"/>
                <w:color w:val="1155cc"/>
                <w:sz w:val="24"/>
                <w:szCs w:val="24"/>
              </w:rPr>
            </w:pPr>
            <w:r w:rsidDel="00000000" w:rsidR="00000000" w:rsidRPr="00000000">
              <w:rPr>
                <w:rtl w:val="0"/>
              </w:rPr>
            </w:r>
          </w:p>
        </w:tc>
      </w:tr>
    </w:tbl>
    <w:p w:rsidR="00000000" w:rsidDel="00000000" w:rsidP="00000000" w:rsidRDefault="00000000" w:rsidRPr="00000000" w14:paraId="0000002E">
      <w:pPr>
        <w:rPr>
          <w:rFonts w:ascii="Oxygen" w:cs="Oxygen" w:eastAsia="Oxygen" w:hAnsi="Oxygen"/>
        </w:rPr>
      </w:pPr>
      <w:r w:rsidDel="00000000" w:rsidR="00000000" w:rsidRPr="00000000">
        <w:rPr>
          <w:rtl w:val="0"/>
        </w:rPr>
      </w:r>
    </w:p>
    <w:p w:rsidR="00000000" w:rsidDel="00000000" w:rsidP="00000000" w:rsidRDefault="00000000" w:rsidRPr="00000000" w14:paraId="0000002F">
      <w:pPr>
        <w:numPr>
          <w:ilvl w:val="0"/>
          <w:numId w:val="1"/>
        </w:numPr>
        <w:ind w:left="720" w:hanging="360"/>
        <w:rPr>
          <w:rFonts w:ascii="Oxygen" w:cs="Oxygen" w:eastAsia="Oxygen" w:hAnsi="Oxygen"/>
        </w:rPr>
      </w:pPr>
      <w:r w:rsidDel="00000000" w:rsidR="00000000" w:rsidRPr="00000000">
        <w:rPr>
          <w:rFonts w:ascii="Oxygen" w:cs="Oxygen" w:eastAsia="Oxygen" w:hAnsi="Oxygen"/>
          <w:rtl w:val="0"/>
        </w:rPr>
        <w:t xml:space="preserve">Using your own device</w:t>
      </w:r>
    </w:p>
    <w:p w:rsidR="00000000" w:rsidDel="00000000" w:rsidP="00000000" w:rsidRDefault="00000000" w:rsidRPr="00000000" w14:paraId="00000030">
      <w:pPr>
        <w:numPr>
          <w:ilvl w:val="1"/>
          <w:numId w:val="1"/>
        </w:numPr>
        <w:ind w:left="1440" w:hanging="360"/>
        <w:rPr>
          <w:rFonts w:ascii="Oxygen" w:cs="Oxygen" w:eastAsia="Oxygen" w:hAnsi="Oxygen"/>
        </w:rPr>
      </w:pPr>
      <w:r w:rsidDel="00000000" w:rsidR="00000000" w:rsidRPr="00000000">
        <w:rPr>
          <w:rFonts w:ascii="Oxygen" w:cs="Oxygen" w:eastAsia="Oxygen" w:hAnsi="Oxygen"/>
          <w:rtl w:val="0"/>
        </w:rPr>
        <w:t xml:space="preserve">If you are using your own phone or a tablet, first make sure you are connected. </w:t>
      </w:r>
    </w:p>
    <w:p w:rsidR="00000000" w:rsidDel="00000000" w:rsidP="00000000" w:rsidRDefault="00000000" w:rsidRPr="00000000" w14:paraId="00000031">
      <w:pPr>
        <w:numPr>
          <w:ilvl w:val="1"/>
          <w:numId w:val="1"/>
        </w:numPr>
        <w:ind w:left="1440" w:hanging="360"/>
        <w:rPr>
          <w:rFonts w:ascii="Oxygen" w:cs="Oxygen" w:eastAsia="Oxygen" w:hAnsi="Oxygen"/>
        </w:rPr>
      </w:pPr>
      <w:r w:rsidDel="00000000" w:rsidR="00000000" w:rsidRPr="00000000">
        <w:rPr>
          <w:rFonts w:ascii="Oxygen" w:cs="Oxygen" w:eastAsia="Oxygen" w:hAnsi="Oxygen"/>
          <w:rtl w:val="0"/>
        </w:rPr>
        <w:t xml:space="preserve">Then open your camera and scan the QR code provided to you (either printed or by email)</w:t>
      </w:r>
    </w:p>
    <w:p w:rsidR="00000000" w:rsidDel="00000000" w:rsidP="00000000" w:rsidRDefault="00000000" w:rsidRPr="00000000" w14:paraId="00000032">
      <w:pPr>
        <w:numPr>
          <w:ilvl w:val="1"/>
          <w:numId w:val="1"/>
        </w:numPr>
        <w:ind w:left="1440" w:hanging="360"/>
        <w:rPr>
          <w:rFonts w:ascii="Oxygen" w:cs="Oxygen" w:eastAsia="Oxygen" w:hAnsi="Oxygen"/>
        </w:rPr>
        <w:sectPr>
          <w:footerReference r:id="rId14" w:type="default"/>
          <w:type w:val="continuous"/>
          <w:pgSz w:h="15840" w:w="12240" w:orient="portrait"/>
          <w:pgMar w:bottom="1440" w:top="1440" w:left="1440" w:right="1440" w:header="288" w:footer="360"/>
          <w:cols w:equalWidth="0" w:num="1">
            <w:col w:space="0" w:w="9360"/>
          </w:cols>
        </w:sectPr>
      </w:pPr>
      <w:r w:rsidDel="00000000" w:rsidR="00000000" w:rsidRPr="00000000">
        <w:rPr>
          <w:rFonts w:ascii="Oxygen" w:cs="Oxygen" w:eastAsia="Oxygen" w:hAnsi="Oxygen"/>
          <w:rtl w:val="0"/>
        </w:rPr>
        <w:t xml:space="preserve">You may need to give permission for the browser to use the camera</w:t>
      </w:r>
    </w:p>
    <w:p w:rsidR="00000000" w:rsidDel="00000000" w:rsidP="00000000" w:rsidRDefault="00000000" w:rsidRPr="00000000" w14:paraId="00000033">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Verify the event is correct</w:t>
      </w:r>
    </w:p>
    <w:p w:rsidR="00000000" w:rsidDel="00000000" w:rsidP="00000000" w:rsidRDefault="00000000" w:rsidRPr="00000000" w14:paraId="00000034">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Once logged in, you will be taken directly to the check-in screen with the name of the event at the top.</w:t>
      </w:r>
    </w:p>
    <w:p w:rsidR="00000000" w:rsidDel="00000000" w:rsidP="00000000" w:rsidRDefault="00000000" w:rsidRPr="00000000" w14:paraId="00000035">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If the event is not the correct one you are assigned to, tap the hamburger menu in the bottom right corner, and tap ‘Change Event.’</w:t>
      </w:r>
    </w:p>
    <w:p w:rsidR="00000000" w:rsidDel="00000000" w:rsidP="00000000" w:rsidRDefault="00000000" w:rsidRPr="00000000" w14:paraId="00000036">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Scroll through the (chronological) list to find the correct event and tap to be taken to the check-in screen.</w:t>
      </w:r>
    </w:p>
    <w:p w:rsidR="00000000" w:rsidDel="00000000" w:rsidP="00000000" w:rsidRDefault="00000000" w:rsidRPr="00000000" w14:paraId="00000037">
      <w:pPr>
        <w:numPr>
          <w:ilvl w:val="0"/>
          <w:numId w:val="1"/>
        </w:numPr>
        <w:ind w:left="720" w:hanging="360"/>
        <w:rPr>
          <w:rFonts w:ascii="Oxygen" w:cs="Oxygen" w:eastAsia="Oxygen" w:hAnsi="Oxygen"/>
          <w:u w:val="none"/>
        </w:rPr>
      </w:pPr>
      <w:r w:rsidDel="00000000" w:rsidR="00000000" w:rsidRPr="00000000">
        <w:rPr>
          <w:rFonts w:ascii="Oxygen" w:cs="Oxygen" w:eastAsia="Oxygen" w:hAnsi="Oxygen"/>
          <w:rtl w:val="0"/>
        </w:rPr>
        <w:t xml:space="preserve">Ready for scanning</w:t>
      </w:r>
    </w:p>
    <w:p w:rsidR="00000000" w:rsidDel="00000000" w:rsidP="00000000" w:rsidRDefault="00000000" w:rsidRPr="00000000" w14:paraId="00000038">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Verify that the cursor is blinking in the input field in the bottom left corner. That means the scanner is ready to accept a scan. </w:t>
      </w:r>
    </w:p>
    <w:p w:rsidR="00000000" w:rsidDel="00000000" w:rsidP="00000000" w:rsidRDefault="00000000" w:rsidRPr="00000000" w14:paraId="00000039">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Point the top edge of the scanner at the QR code and hold down one of the capture buttons until you hear a beep. </w:t>
      </w:r>
    </w:p>
    <w:p w:rsidR="00000000" w:rsidDel="00000000" w:rsidP="00000000" w:rsidRDefault="00000000" w:rsidRPr="00000000" w14:paraId="0000003A">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If using your own device, position the camera over the QR code to capture the scan.</w:t>
      </w:r>
    </w:p>
    <w:p w:rsidR="00000000" w:rsidDel="00000000" w:rsidP="00000000" w:rsidRDefault="00000000" w:rsidRPr="00000000" w14:paraId="0000003B">
      <w:pPr>
        <w:numPr>
          <w:ilvl w:val="1"/>
          <w:numId w:val="1"/>
        </w:numPr>
        <w:ind w:left="1440" w:hanging="360"/>
        <w:rPr>
          <w:rFonts w:ascii="Oxygen" w:cs="Oxygen" w:eastAsia="Oxygen" w:hAnsi="Oxygen"/>
          <w:u w:val="none"/>
        </w:rPr>
      </w:pPr>
      <w:r w:rsidDel="00000000" w:rsidR="00000000" w:rsidRPr="00000000">
        <w:rPr>
          <w:rFonts w:ascii="Oxygen" w:cs="Oxygen" w:eastAsia="Oxygen" w:hAnsi="Oxygen"/>
          <w:rtl w:val="0"/>
        </w:rPr>
        <w:t xml:space="preserve">Screen will show green or red to validate if the person is registered and paid.</w:t>
      </w:r>
    </w:p>
    <w:p w:rsidR="00000000" w:rsidDel="00000000" w:rsidP="00000000" w:rsidRDefault="00000000" w:rsidRPr="00000000" w14:paraId="0000003C">
      <w:pPr>
        <w:numPr>
          <w:ilvl w:val="0"/>
          <w:numId w:val="1"/>
        </w:numPr>
        <w:ind w:left="720" w:hanging="360"/>
        <w:rPr>
          <w:rFonts w:ascii="Oxygen" w:cs="Oxygen" w:eastAsia="Oxygen" w:hAnsi="Oxygen"/>
          <w:shd w:fill="f1c232" w:val="clear"/>
        </w:rPr>
      </w:pPr>
      <w:r w:rsidDel="00000000" w:rsidR="00000000" w:rsidRPr="00000000">
        <w:rPr>
          <w:rFonts w:ascii="Oxygen" w:cs="Oxygen" w:eastAsia="Oxygen" w:hAnsi="Oxygen"/>
          <w:shd w:fill="f1c232" w:val="clear"/>
          <w:rtl w:val="0"/>
        </w:rPr>
        <w:t xml:space="preserve">[Insert instructions here for what to do if the screen shows red, indicating the person should be denied entry.] </w:t>
      </w:r>
    </w:p>
    <w:sectPr>
      <w:type w:val="continuous"/>
      <w:pgSz w:h="15840" w:w="12240" w:orient="portrait"/>
      <w:pgMar w:bottom="1440" w:top="1440" w:left="1440" w:right="1440" w:header="288" w:footer="360"/>
      <w:cols w:equalWidth="0" w:num="1">
        <w:col w:space="0" w:w="936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xygen">
    <w:embedRegular w:fontKey="{00000000-0000-0000-0000-000000000000}" r:id="rId1" w:subsetted="0"/>
    <w:embedBold w:fontKey="{00000000-0000-0000-0000-000000000000}" r:id="rId2" w:subsetted="0"/>
  </w:font>
  <w:font w:name="Oxygen Light">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right"/>
      <w:rPr>
        <w:i w:val="1"/>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jc w:val="right"/>
      <w:rPr>
        <w:rFonts w:ascii="Oxygen Light" w:cs="Oxygen Light" w:eastAsia="Oxygen Light" w:hAnsi="Oxygen Light"/>
      </w:rPr>
    </w:pPr>
    <w:r w:rsidDel="00000000" w:rsidR="00000000" w:rsidRPr="00000000">
      <w:rPr>
        <w:rFonts w:ascii="Oxygen Light" w:cs="Oxygen Light" w:eastAsia="Oxygen Light" w:hAnsi="Oxygen Light"/>
        <w:i w:val="1"/>
        <w:sz w:val="20"/>
        <w:szCs w:val="20"/>
        <w:rtl w:val="0"/>
      </w:rPr>
      <w:t xml:space="preserve">Updated 4/21/25</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1.xml"/><Relationship Id="rId13" Type="http://schemas.openxmlformats.org/officeDocument/2006/relationships/image" Target="media/image4.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Oxygen-regular.ttf"/><Relationship Id="rId2" Type="http://schemas.openxmlformats.org/officeDocument/2006/relationships/font" Target="fonts/Oxygen-bold.ttf"/><Relationship Id="rId3" Type="http://schemas.openxmlformats.org/officeDocument/2006/relationships/font" Target="fonts/OxygenLight-regular.ttf"/><Relationship Id="rId4" Type="http://schemas.openxmlformats.org/officeDocument/2006/relationships/font" Target="fonts/OxygenLigh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